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EC" w:rsidRPr="001C6E89" w:rsidRDefault="009D03EC" w:rsidP="009D03EC">
      <w:pPr>
        <w:jc w:val="center"/>
        <w:rPr>
          <w:rFonts w:ascii="宋体" w:eastAsia="宋体" w:hAnsi="宋体" w:cs="宋体"/>
          <w:b/>
          <w:sz w:val="30"/>
          <w:szCs w:val="30"/>
        </w:rPr>
      </w:pPr>
      <w:r w:rsidRPr="001C6E89">
        <w:rPr>
          <w:rFonts w:ascii="宋体" w:eastAsia="宋体" w:hAnsi="宋体" w:cs="宋体" w:hint="eastAsia"/>
          <w:b/>
          <w:sz w:val="30"/>
          <w:szCs w:val="30"/>
        </w:rPr>
        <w:t>附件1：长江大学工程技术学院2020届毕业生人数统计表</w:t>
      </w:r>
    </w:p>
    <w:tbl>
      <w:tblPr>
        <w:tblW w:w="0" w:type="auto"/>
        <w:tblInd w:w="-816" w:type="dxa"/>
        <w:tblLayout w:type="fixed"/>
        <w:tblLook w:val="0000"/>
      </w:tblPr>
      <w:tblGrid>
        <w:gridCol w:w="815"/>
        <w:gridCol w:w="1773"/>
        <w:gridCol w:w="2255"/>
        <w:gridCol w:w="766"/>
        <w:gridCol w:w="1027"/>
        <w:gridCol w:w="969"/>
        <w:gridCol w:w="963"/>
        <w:gridCol w:w="968"/>
        <w:gridCol w:w="964"/>
      </w:tblGrid>
      <w:tr w:rsidR="009D03EC" w:rsidTr="00F04E20">
        <w:trPr>
          <w:trHeight w:val="28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校区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分院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专业名称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学制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毕业生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br/>
              <w:t>人数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性别</w:t>
            </w:r>
          </w:p>
        </w:tc>
      </w:tr>
      <w:tr w:rsidR="009D03EC" w:rsidTr="00F04E20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本科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专科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男生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女生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武汉校区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城市建设学院</w:t>
            </w:r>
            <w:r>
              <w:rPr>
                <w:rFonts w:ascii="宋体" w:eastAsia="宋体" w:hAnsi="宋体" w:cs="宋体" w:hint="eastAsia"/>
              </w:rPr>
              <w:br/>
              <w:t>（271人）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城乡规划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工程管理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土木工程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土木工程（造价方向）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管理学院</w:t>
            </w:r>
            <w:r>
              <w:rPr>
                <w:rFonts w:ascii="宋体" w:eastAsia="宋体" w:hAnsi="宋体" w:cs="宋体" w:hint="eastAsia"/>
              </w:rPr>
              <w:br/>
              <w:t>（258人）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电子商务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55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工商管理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90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市场营销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机械工程学院</w:t>
            </w:r>
            <w:r>
              <w:rPr>
                <w:rFonts w:ascii="宋体" w:eastAsia="宋体" w:hAnsi="宋体" w:cs="宋体" w:hint="eastAsia"/>
              </w:rPr>
              <w:br/>
              <w:t>（275人）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车辆工程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过程装备与控制工程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机械设计制造及其自动化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石油与化学工程学院</w:t>
            </w:r>
            <w:r>
              <w:rPr>
                <w:rFonts w:ascii="宋体" w:eastAsia="宋体" w:hAnsi="宋体" w:cs="宋体" w:hint="eastAsia"/>
              </w:rPr>
              <w:br/>
              <w:t>（164人）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石油工程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应用化学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外国语学院</w:t>
            </w:r>
            <w:r>
              <w:rPr>
                <w:rFonts w:ascii="宋体" w:eastAsia="宋体" w:hAnsi="宋体" w:cs="宋体" w:hint="eastAsia"/>
              </w:rPr>
              <w:br/>
              <w:t>（158人）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商务英语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66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英语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80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信息工程学院</w:t>
            </w:r>
            <w:r>
              <w:rPr>
                <w:rFonts w:ascii="宋体" w:eastAsia="宋体" w:hAnsi="宋体" w:cs="宋体" w:hint="eastAsia"/>
              </w:rPr>
              <w:br/>
              <w:t>（345人）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电子信息工程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计算机科学与技术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通信工程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物联网工程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自动化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资源勘查工程学院</w:t>
            </w:r>
            <w:r>
              <w:rPr>
                <w:rFonts w:ascii="宋体" w:eastAsia="宋体" w:hAnsi="宋体" w:cs="宋体" w:hint="eastAsia"/>
              </w:rPr>
              <w:br/>
              <w:t>（95人）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勘查技术与工程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资源勘查工程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合计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1566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1566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1041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525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荆州校区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机械工程学院</w:t>
            </w:r>
            <w:r>
              <w:rPr>
                <w:rFonts w:ascii="宋体" w:eastAsia="宋体" w:hAnsi="宋体" w:cs="宋体" w:hint="eastAsia"/>
                <w:b/>
                <w:bCs/>
              </w:rPr>
              <w:br/>
              <w:t>（92人）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机电一体化技术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模具设计与制造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0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城市建设学院</w:t>
            </w:r>
            <w:r>
              <w:rPr>
                <w:rFonts w:ascii="宋体" w:eastAsia="宋体" w:hAnsi="宋体" w:cs="宋体" w:hint="eastAsia"/>
                <w:b/>
                <w:bCs/>
              </w:rPr>
              <w:br/>
              <w:t>（78人）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建筑工程技术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5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建筑工程技术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4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石油与化学工程学院</w:t>
            </w:r>
            <w:r>
              <w:rPr>
                <w:rFonts w:ascii="宋体" w:eastAsia="宋体" w:hAnsi="宋体" w:cs="宋体" w:hint="eastAsia"/>
                <w:b/>
                <w:bCs/>
              </w:rPr>
              <w:br/>
              <w:t>（22人）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油气开采技术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应用化工技术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信息工程学院</w:t>
            </w:r>
            <w:r>
              <w:rPr>
                <w:rFonts w:ascii="宋体" w:eastAsia="宋体" w:hAnsi="宋体" w:cs="宋体" w:hint="eastAsia"/>
                <w:b/>
                <w:bCs/>
              </w:rPr>
              <w:br/>
              <w:t>（192人）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计算机信息管理技术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5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计算机网络技术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计算机应用技术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34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管理学院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br/>
              <w:t>（151人）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会计电算化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59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工商企业管理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35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市场营销专科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7</w:t>
            </w:r>
          </w:p>
        </w:tc>
      </w:tr>
      <w:tr w:rsidR="009D03EC" w:rsidTr="00F04E20">
        <w:trPr>
          <w:trHeight w:val="2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rPr>
                <w:rFonts w:ascii="宋体" w:eastAsia="宋体" w:hAnsi="宋体" w:cs="宋体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总数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535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535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155</w:t>
            </w:r>
          </w:p>
        </w:tc>
      </w:tr>
      <w:tr w:rsidR="009D03EC" w:rsidTr="00F04E20">
        <w:trPr>
          <w:trHeight w:val="23"/>
        </w:trPr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合计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2101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1421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EC" w:rsidRDefault="009D03EC" w:rsidP="00F04E2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680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93" w:rsidRDefault="00063893" w:rsidP="009D03EC">
      <w:pPr>
        <w:spacing w:after="0"/>
      </w:pPr>
      <w:r>
        <w:separator/>
      </w:r>
    </w:p>
  </w:endnote>
  <w:endnote w:type="continuationSeparator" w:id="0">
    <w:p w:rsidR="00063893" w:rsidRDefault="00063893" w:rsidP="009D03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93" w:rsidRDefault="00063893" w:rsidP="009D03EC">
      <w:pPr>
        <w:spacing w:after="0"/>
      </w:pPr>
      <w:r>
        <w:separator/>
      </w:r>
    </w:p>
  </w:footnote>
  <w:footnote w:type="continuationSeparator" w:id="0">
    <w:p w:rsidR="00063893" w:rsidRDefault="00063893" w:rsidP="009D03E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B4E"/>
    <w:rsid w:val="00050E9A"/>
    <w:rsid w:val="00063893"/>
    <w:rsid w:val="001B1FEA"/>
    <w:rsid w:val="001C6E89"/>
    <w:rsid w:val="00323B43"/>
    <w:rsid w:val="003D37D8"/>
    <w:rsid w:val="00426133"/>
    <w:rsid w:val="004358AB"/>
    <w:rsid w:val="008B7726"/>
    <w:rsid w:val="009D03E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3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3E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3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3E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2019-09-24T01:17:00Z</dcterms:modified>
</cp:coreProperties>
</file>